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392430</wp:posOffset>
            </wp:positionH>
            <wp:positionV relativeFrom="paragraph">
              <wp:posOffset>-10795</wp:posOffset>
            </wp:positionV>
            <wp:extent cx="5242560" cy="399415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99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280" w:after="280"/>
        <w:jc w:val="center"/>
        <w:rPr>
          <w:sz w:val="36"/>
          <w:szCs w:val="36"/>
        </w:rPr>
      </w:pPr>
      <w:r>
        <w:rPr>
          <w:rFonts w:eastAsia="Arial" w:cs="Arial" w:ascii="Arial" w:hAnsi="Arial"/>
          <w:b/>
          <w:sz w:val="36"/>
          <w:szCs w:val="36"/>
        </w:rPr>
        <w:t>Bruna Biamino</w:t>
      </w:r>
    </w:p>
    <w:p>
      <w:pPr>
        <w:pStyle w:val="Normal"/>
        <w:spacing w:lineRule="auto" w:line="240" w:before="280" w:after="280"/>
        <w:jc w:val="center"/>
        <w:rPr>
          <w:rFonts w:ascii="Arial" w:hAnsi="Arial" w:eastAsia="Arial" w:cs="Arial"/>
          <w:b/>
          <w:b/>
        </w:rPr>
      </w:pPr>
      <w:r>
        <w:rPr>
          <w:sz w:val="36"/>
          <w:szCs w:val="36"/>
        </w:rPr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 w:before="280" w:after="280"/>
        <w:ind w:left="0" w:right="0" w:hanging="0"/>
        <w:jc w:val="left"/>
        <w:rPr/>
      </w:pPr>
      <w:r>
        <w:rPr>
          <w:rFonts w:eastAsia="Arial" w:cs="Arial" w:ascii="Arial" w:hAnsi="Arial"/>
          <w:sz w:val="22"/>
          <w:szCs w:val="22"/>
        </w:rPr>
        <w:t>Bruna Biamino vive e lavora a Torino. Ha studiato Fotografia alla Visual Studies Workshop di Rochester, NY, con Nathan Lyons e all’Institute of Technology di Rochester.</w:t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/>
      </w:pPr>
      <w:r>
        <w:rPr>
          <w:rFonts w:eastAsia="Arial" w:cs="Arial" w:ascii="Arial" w:hAnsi="Arial"/>
          <w:sz w:val="22"/>
          <w:szCs w:val="22"/>
        </w:rPr>
        <w:t>Svolge l’attività di fotografo di architettura portando avanti contemporaneamente un lavoro di ricerca personale sulle architetture e i paesaggi.</w:t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/>
      </w:pPr>
      <w:r>
        <w:rPr>
          <w:rFonts w:eastAsia="Arial" w:cs="Arial" w:ascii="Arial" w:hAnsi="Arial"/>
          <w:sz w:val="22"/>
          <w:szCs w:val="22"/>
        </w:rPr>
        <w:t>Tra le numerose mostre ha esposto alla Galleria d’Arte Moderna di Torino, a Palazzo Trevi a Roma, alla Photographers Gallery di Londra, all’Omiya Center di Osaka, al MAXXI di Roma,</w:t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/>
      </w:pPr>
      <w:bookmarkStart w:id="0" w:name="_heading=h.gjdgxs"/>
      <w:bookmarkEnd w:id="0"/>
      <w:r>
        <w:rPr>
          <w:rFonts w:eastAsia="Arial" w:cs="Arial" w:ascii="Arial" w:hAnsi="Arial"/>
          <w:sz w:val="22"/>
          <w:szCs w:val="22"/>
        </w:rPr>
        <w:t>alla Polaroid Foundation di Cambridge, Massachusetts.</w:t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  <w:bookmarkStart w:id="1" w:name="_heading=h.knrz9rz0bq6u"/>
      <w:bookmarkStart w:id="2" w:name="_heading=h.knrz9rz0bq6u"/>
      <w:bookmarkEnd w:id="2"/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/>
      </w:pPr>
      <w:r>
        <w:rPr>
          <w:rFonts w:eastAsia="Arial" w:cs="Arial" w:ascii="Arial" w:hAnsi="Arial"/>
          <w:sz w:val="22"/>
          <w:szCs w:val="22"/>
        </w:rPr>
        <w:t>Per alcuni anni ha diretto il corso di fotografia dell’Istituto Europeo di Design di Torino, e ha pubblicato numerosi libri sull’architettura italiana ed internazionale.</w:t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widowControl/>
        <w:tabs>
          <w:tab w:val="clear" w:pos="720"/>
          <w:tab w:val="left" w:pos="9638" w:leader="none"/>
        </w:tabs>
        <w:bidi w:val="0"/>
        <w:spacing w:lineRule="auto" w:line="360"/>
        <w:ind w:left="0" w:right="0" w:hanging="0"/>
        <w:jc w:val="left"/>
        <w:rPr/>
      </w:pPr>
      <w:r>
        <w:rPr>
          <w:rFonts w:eastAsia="Arial" w:cs="Arial" w:ascii="Arial" w:hAnsi="Arial"/>
          <w:sz w:val="22"/>
          <w:szCs w:val="22"/>
        </w:rPr>
        <w:t>Nel 2020 è stata insignita del Premio Bruno Zevi per la Diffusione della Cultura Architettonica.</w:t>
      </w:r>
    </w:p>
    <w:sectPr>
      <w:type w:val="nextPage"/>
      <w:pgSz w:w="11906" w:h="16838"/>
      <w:pgMar w:left="1134" w:right="1134" w:header="0" w:top="1417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5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Cambria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"/>
    <w:next w:val="Normal1"/>
    <w:link w:val="Titolo5Carattere"/>
    <w:uiPriority w:val="9"/>
    <w:qFormat/>
    <w:rsid w:val="00663996"/>
    <w:pPr>
      <w:spacing w:beforeAutospacing="1" w:afterAutospacing="1"/>
      <w:outlineLvl w:val="4"/>
    </w:pPr>
    <w:rPr>
      <w:rFonts w:ascii="Times" w:hAnsi="Times"/>
      <w:b/>
      <w:bCs/>
      <w:sz w:val="20"/>
      <w:szCs w:val="20"/>
    </w:rPr>
  </w:style>
  <w:style w:type="paragraph" w:styleId="Tito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5Carattere" w:customStyle="1">
    <w:name w:val="Titolo 5 Carattere"/>
    <w:basedOn w:val="DefaultParagraphFont"/>
    <w:link w:val="Titolo5"/>
    <w:uiPriority w:val="9"/>
    <w:qFormat/>
    <w:rsid w:val="00663996"/>
    <w:rPr>
      <w:rFonts w:ascii="Times" w:hAnsi="Times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63996"/>
    <w:rPr>
      <w:b/>
      <w:bCs/>
    </w:rPr>
  </w:style>
  <w:style w:type="character" w:styleId="CollegamentoInternet">
    <w:name w:val="Collegamento Internet"/>
    <w:basedOn w:val="DefaultParagraphFont"/>
    <w:uiPriority w:val="99"/>
    <w:semiHidden/>
    <w:unhideWhenUsed/>
    <w:rsid w:val="00663996"/>
    <w:rPr>
      <w:color w:val="0000FF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mbria" w:hAnsi="Cambria" w:eastAsia="Cambria" w:cs="Cambria"/>
      <w:color w:val="auto"/>
      <w:kern w:val="0"/>
      <w:sz w:val="24"/>
      <w:szCs w:val="24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qFormat/>
    <w:rsid w:val="00663996"/>
    <w:pPr>
      <w:spacing w:beforeAutospacing="1" w:afterAutospacing="1"/>
    </w:pPr>
    <w:rPr>
      <w:rFonts w:ascii="Times" w:hAnsi="Times" w:cs="Times New Roman"/>
      <w:sz w:val="20"/>
      <w:szCs w:val="20"/>
    </w:rPr>
  </w:style>
  <w:style w:type="paragraph" w:styleId="Sottotito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knxO/JR/B66iy0p5qLhkh6VCMNg==">AMUW2mUaRohXJ0st+FVrLTqDv58UfDQg/Fr5GkNKjaDnWaeUi2BkdmEQvcSd8//sI2X6uPLROcnjegYDOhLEd+XlzqKlNqktBh0xkuQzwS/5rrS9C7VqePdIGRDB7RR/EhgC8uoVLn/pmQk1MUAOKhZgZRr2YSIBaA==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LibreOffice/7.1.1.2$Windows_X86_64 LibreOffice_project/fe0b08f4af1bacafe4c7ecc87ce55bb426164676</Application>
  <AppVersion>15.0000</AppVersion>
  <Pages>1</Pages>
  <Words>122</Words>
  <Characters>709</Characters>
  <CharactersWithSpaces>824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2021-09-02T17:02:00Z</dcterms:created>
  <dc:creator>apple apple</dc:creator>
  <dc:description/>
  <dc:language>it-IT</dc:language>
  <cp:lastModifiedBy/>
  <dcterms:modified xsi:type="dcterms:W3CDTF">2022-02-01T11:17:44Z</dcterms:modified>
  <cp:revision>1</cp:revision>
  <dc:subject/>
  <dc:title/>
</cp:coreProperties>
</file>